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D5" w:rsidRDefault="00CC38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DÍA INTERNACIONAL DE LAS PERSONAS CON  DISCAPACIDAD</w:t>
      </w:r>
    </w:p>
    <w:p w:rsidR="00CC38D5" w:rsidRDefault="00CC38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3 DE DICIEMBRE DE 2018</w:t>
      </w:r>
    </w:p>
    <w:p w:rsidR="00CC38D5" w:rsidRDefault="00CC38D5">
      <w:pPr>
        <w:rPr>
          <w:rFonts w:ascii="Arial" w:hAnsi="Arial" w:cs="Arial"/>
          <w:sz w:val="28"/>
          <w:szCs w:val="28"/>
        </w:rPr>
      </w:pPr>
    </w:p>
    <w:p w:rsidR="00CC38D5" w:rsidRDefault="00CC38D5">
      <w:pPr>
        <w:rPr>
          <w:rFonts w:ascii="Arial" w:hAnsi="Arial" w:cs="Arial"/>
          <w:sz w:val="28"/>
          <w:szCs w:val="28"/>
        </w:rPr>
      </w:pPr>
    </w:p>
    <w:p w:rsidR="00583903" w:rsidRPr="00583903" w:rsidRDefault="00AC67B2">
      <w:pPr>
        <w:rPr>
          <w:rFonts w:ascii="Arial" w:hAnsi="Arial" w:cs="Arial"/>
          <w:sz w:val="28"/>
          <w:szCs w:val="28"/>
        </w:rPr>
      </w:pPr>
      <w:r w:rsidRPr="00583903">
        <w:rPr>
          <w:rFonts w:ascii="Arial" w:hAnsi="Arial" w:cs="Arial"/>
          <w:sz w:val="28"/>
          <w:szCs w:val="28"/>
        </w:rPr>
        <w:t>Manifiesto</w:t>
      </w:r>
      <w:r w:rsidR="00583903" w:rsidRPr="00583903">
        <w:rPr>
          <w:rFonts w:ascii="Arial" w:hAnsi="Arial" w:cs="Arial"/>
          <w:sz w:val="28"/>
          <w:szCs w:val="28"/>
        </w:rPr>
        <w:t xml:space="preserve"> que leímos y expusimos los </w:t>
      </w:r>
      <w:r w:rsidR="00583903" w:rsidRPr="00486F9F">
        <w:rPr>
          <w:rFonts w:ascii="Arial" w:hAnsi="Arial" w:cs="Arial"/>
          <w:sz w:val="28"/>
          <w:szCs w:val="28"/>
        </w:rPr>
        <w:t>profesores</w:t>
      </w:r>
      <w:r w:rsidR="00583903" w:rsidRPr="00583903">
        <w:rPr>
          <w:rFonts w:ascii="Arial" w:hAnsi="Arial" w:cs="Arial"/>
          <w:sz w:val="28"/>
          <w:szCs w:val="28"/>
        </w:rPr>
        <w:t xml:space="preserve"> y alu</w:t>
      </w:r>
      <w:r w:rsidR="00CC38D5">
        <w:rPr>
          <w:rFonts w:ascii="Arial" w:hAnsi="Arial" w:cs="Arial"/>
          <w:sz w:val="28"/>
          <w:szCs w:val="28"/>
        </w:rPr>
        <w:t>mnos</w:t>
      </w:r>
      <w:r w:rsidR="00583903" w:rsidRPr="00583903">
        <w:rPr>
          <w:rFonts w:ascii="Arial" w:hAnsi="Arial" w:cs="Arial"/>
          <w:sz w:val="28"/>
          <w:szCs w:val="28"/>
        </w:rPr>
        <w:t xml:space="preserve"> del CFGM de Atención a las Personas en Situación de Dependencia, con la actuación estrella de una alumna</w:t>
      </w:r>
      <w:r w:rsidR="00486F9F">
        <w:rPr>
          <w:rFonts w:ascii="Arial" w:hAnsi="Arial" w:cs="Arial"/>
          <w:sz w:val="28"/>
          <w:szCs w:val="28"/>
        </w:rPr>
        <w:t xml:space="preserve">: </w:t>
      </w:r>
      <w:proofErr w:type="spellStart"/>
      <w:r w:rsidR="00486F9F">
        <w:rPr>
          <w:rFonts w:ascii="Arial" w:hAnsi="Arial" w:cs="Arial"/>
          <w:sz w:val="28"/>
          <w:szCs w:val="28"/>
        </w:rPr>
        <w:t>Amarachi</w:t>
      </w:r>
      <w:proofErr w:type="spellEnd"/>
      <w:r w:rsidR="00486F9F">
        <w:rPr>
          <w:rFonts w:ascii="Arial" w:hAnsi="Arial" w:cs="Arial"/>
          <w:sz w:val="28"/>
          <w:szCs w:val="28"/>
        </w:rPr>
        <w:t xml:space="preserve"> </w:t>
      </w:r>
      <w:r w:rsidR="00583903" w:rsidRPr="00583903">
        <w:rPr>
          <w:rFonts w:ascii="Arial" w:hAnsi="Arial" w:cs="Arial"/>
          <w:sz w:val="28"/>
          <w:szCs w:val="28"/>
        </w:rPr>
        <w:t xml:space="preserve"> que interpretó una bonita canc</w:t>
      </w:r>
      <w:r w:rsidR="00A51A88">
        <w:rPr>
          <w:rFonts w:ascii="Arial" w:hAnsi="Arial" w:cs="Arial"/>
          <w:sz w:val="28"/>
          <w:szCs w:val="28"/>
        </w:rPr>
        <w:t xml:space="preserve">ión de la Oreja de Van </w:t>
      </w:r>
      <w:proofErr w:type="spellStart"/>
      <w:r w:rsidR="00A51A88">
        <w:rPr>
          <w:rFonts w:ascii="Arial" w:hAnsi="Arial" w:cs="Arial"/>
          <w:sz w:val="28"/>
          <w:szCs w:val="28"/>
        </w:rPr>
        <w:t>Gogh</w:t>
      </w:r>
      <w:proofErr w:type="spellEnd"/>
      <w:r w:rsidR="00A51A88">
        <w:rPr>
          <w:rFonts w:ascii="Arial" w:hAnsi="Arial" w:cs="Arial"/>
          <w:sz w:val="28"/>
          <w:szCs w:val="28"/>
        </w:rPr>
        <w:t>: “L</w:t>
      </w:r>
      <w:r w:rsidR="00583903" w:rsidRPr="00583903">
        <w:rPr>
          <w:rFonts w:ascii="Arial" w:hAnsi="Arial" w:cs="Arial"/>
          <w:sz w:val="28"/>
          <w:szCs w:val="28"/>
        </w:rPr>
        <w:t xml:space="preserve">a luz que nace en ti” </w:t>
      </w:r>
      <w:r w:rsidRPr="00583903">
        <w:rPr>
          <w:rFonts w:ascii="Arial" w:hAnsi="Arial" w:cs="Arial"/>
          <w:sz w:val="28"/>
          <w:szCs w:val="28"/>
        </w:rPr>
        <w:t xml:space="preserve"> para participar </w:t>
      </w:r>
      <w:r w:rsidR="00583903" w:rsidRPr="00583903">
        <w:rPr>
          <w:rFonts w:ascii="Arial" w:hAnsi="Arial" w:cs="Arial"/>
          <w:sz w:val="28"/>
          <w:szCs w:val="28"/>
        </w:rPr>
        <w:t>en el día Internacional de las Personas con D</w:t>
      </w:r>
      <w:r w:rsidRPr="00583903">
        <w:rPr>
          <w:rFonts w:ascii="Arial" w:hAnsi="Arial" w:cs="Arial"/>
          <w:sz w:val="28"/>
          <w:szCs w:val="28"/>
        </w:rPr>
        <w:t>iscapacidad</w:t>
      </w:r>
      <w:r w:rsidR="00583903" w:rsidRPr="00583903">
        <w:rPr>
          <w:rFonts w:ascii="Arial" w:hAnsi="Arial" w:cs="Arial"/>
          <w:sz w:val="28"/>
          <w:szCs w:val="28"/>
        </w:rPr>
        <w:t xml:space="preserve"> en la Biblioteca Pública de Guadalajara con gran parte de  la comunidad del CAMF de Guadalajara</w:t>
      </w:r>
      <w:r w:rsidR="00486F9F">
        <w:rPr>
          <w:rFonts w:ascii="Arial" w:hAnsi="Arial" w:cs="Arial"/>
          <w:sz w:val="28"/>
          <w:szCs w:val="28"/>
        </w:rPr>
        <w:t xml:space="preserve"> y público en general</w:t>
      </w:r>
      <w:r w:rsidR="00583903" w:rsidRPr="00583903">
        <w:rPr>
          <w:rFonts w:ascii="Arial" w:hAnsi="Arial" w:cs="Arial"/>
          <w:sz w:val="28"/>
          <w:szCs w:val="28"/>
        </w:rPr>
        <w:t xml:space="preserve"> </w:t>
      </w:r>
      <w:r w:rsidRPr="00583903">
        <w:rPr>
          <w:rFonts w:ascii="Arial" w:hAnsi="Arial" w:cs="Arial"/>
          <w:sz w:val="28"/>
          <w:szCs w:val="28"/>
        </w:rPr>
        <w:t xml:space="preserve"> (3 de diciembre de 2018) </w:t>
      </w:r>
    </w:p>
    <w:p w:rsidR="00583903" w:rsidRDefault="00583903"/>
    <w:p w:rsidR="0051650D" w:rsidRPr="00486F9F" w:rsidRDefault="00486F9F" w:rsidP="00486F9F">
      <w:pPr>
        <w:jc w:val="center"/>
        <w:rPr>
          <w:rFonts w:ascii="Arial" w:hAnsi="Arial" w:cs="Arial"/>
          <w:b/>
          <w:sz w:val="28"/>
          <w:szCs w:val="28"/>
        </w:rPr>
      </w:pPr>
      <w:r w:rsidRPr="00486F9F">
        <w:rPr>
          <w:rFonts w:ascii="Arial" w:hAnsi="Arial" w:cs="Arial"/>
          <w:b/>
          <w:sz w:val="28"/>
          <w:szCs w:val="28"/>
        </w:rPr>
        <w:t>MANIFIESTO</w:t>
      </w:r>
    </w:p>
    <w:p w:rsidR="0051650D" w:rsidRPr="005470C0" w:rsidRDefault="0051650D" w:rsidP="005470C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5470C0">
        <w:rPr>
          <w:rFonts w:ascii="Arial" w:eastAsia="Times New Roman" w:hAnsi="Arial" w:cs="Arial"/>
          <w:sz w:val="28"/>
          <w:szCs w:val="28"/>
          <w:lang w:eastAsia="es-ES"/>
        </w:rPr>
        <w:t>Todos los seres humanos nacemos libres e iguales en dignidad y</w:t>
      </w:r>
      <w:r w:rsidR="008C1F0C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="005470C0" w:rsidRPr="005470C0">
        <w:rPr>
          <w:rFonts w:ascii="Arial" w:eastAsia="Times New Roman" w:hAnsi="Arial" w:cs="Arial"/>
          <w:sz w:val="28"/>
          <w:szCs w:val="28"/>
          <w:lang w:eastAsia="es-ES"/>
        </w:rPr>
        <w:t>derechos</w:t>
      </w:r>
      <w:r w:rsidRPr="005470C0">
        <w:rPr>
          <w:rFonts w:ascii="Arial" w:eastAsia="Times New Roman" w:hAnsi="Arial" w:cs="Arial"/>
          <w:sz w:val="28"/>
          <w:szCs w:val="28"/>
          <w:lang w:eastAsia="es-ES"/>
        </w:rPr>
        <w:t>. Las personas con discapacidad son ciudadanos titulares</w:t>
      </w:r>
      <w:r w:rsidR="008C1F0C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5470C0">
        <w:rPr>
          <w:rFonts w:ascii="Arial" w:eastAsia="Times New Roman" w:hAnsi="Arial" w:cs="Arial"/>
          <w:sz w:val="28"/>
          <w:szCs w:val="28"/>
          <w:lang w:eastAsia="es-ES"/>
        </w:rPr>
        <w:t>de todos los derechos fundamentales</w:t>
      </w:r>
      <w:r w:rsidR="00AC67B2" w:rsidRPr="005470C0">
        <w:rPr>
          <w:rFonts w:ascii="Arial" w:eastAsia="Times New Roman" w:hAnsi="Arial" w:cs="Arial"/>
          <w:sz w:val="28"/>
          <w:szCs w:val="28"/>
          <w:lang w:eastAsia="es-ES"/>
        </w:rPr>
        <w:t>,</w:t>
      </w:r>
      <w:r w:rsidRPr="005470C0">
        <w:rPr>
          <w:rFonts w:ascii="Arial" w:eastAsia="Times New Roman" w:hAnsi="Arial" w:cs="Arial"/>
          <w:sz w:val="28"/>
          <w:szCs w:val="28"/>
          <w:lang w:eastAsia="es-ES"/>
        </w:rPr>
        <w:t xml:space="preserve"> y sin embargo, aún hoy,</w:t>
      </w:r>
      <w:r w:rsidR="008C1F0C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5470C0">
        <w:rPr>
          <w:rFonts w:ascii="Arial" w:eastAsia="Times New Roman" w:hAnsi="Arial" w:cs="Arial"/>
          <w:sz w:val="28"/>
          <w:szCs w:val="28"/>
          <w:lang w:eastAsia="es-ES"/>
        </w:rPr>
        <w:t xml:space="preserve">persisten situaciones en que </w:t>
      </w:r>
      <w:proofErr w:type="gramStart"/>
      <w:r w:rsidRPr="005470C0">
        <w:rPr>
          <w:rFonts w:ascii="Arial" w:eastAsia="Times New Roman" w:hAnsi="Arial" w:cs="Arial"/>
          <w:sz w:val="28"/>
          <w:szCs w:val="28"/>
          <w:lang w:eastAsia="es-ES"/>
        </w:rPr>
        <w:t>éstas</w:t>
      </w:r>
      <w:proofErr w:type="gramEnd"/>
      <w:r w:rsidRPr="005470C0">
        <w:rPr>
          <w:rFonts w:ascii="Arial" w:eastAsia="Times New Roman" w:hAnsi="Arial" w:cs="Arial"/>
          <w:sz w:val="28"/>
          <w:szCs w:val="28"/>
          <w:lang w:eastAsia="es-ES"/>
        </w:rPr>
        <w:t xml:space="preserve"> personas ven limitados estos derechos</w:t>
      </w:r>
      <w:r w:rsidR="005470C0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5470C0">
        <w:rPr>
          <w:rFonts w:ascii="Arial" w:eastAsia="Times New Roman" w:hAnsi="Arial" w:cs="Arial"/>
          <w:sz w:val="28"/>
          <w:szCs w:val="28"/>
          <w:lang w:eastAsia="es-ES"/>
        </w:rPr>
        <w:t>y, por tanto, su participación en la sociedad.</w:t>
      </w:r>
    </w:p>
    <w:p w:rsidR="00D04127" w:rsidRPr="005470C0" w:rsidRDefault="00D04127" w:rsidP="005470C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D82E2D" w:rsidRPr="005470C0" w:rsidRDefault="00D04127" w:rsidP="005470C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5470C0">
        <w:rPr>
          <w:rFonts w:ascii="Arial" w:eastAsia="Times New Roman" w:hAnsi="Arial" w:cs="Arial"/>
          <w:sz w:val="28"/>
          <w:szCs w:val="28"/>
          <w:lang w:eastAsia="es-ES"/>
        </w:rPr>
        <w:t>Es responsabilidad de todos;</w:t>
      </w:r>
      <w:r w:rsidR="0051650D" w:rsidRPr="005470C0">
        <w:rPr>
          <w:rFonts w:ascii="Arial" w:eastAsia="Times New Roman" w:hAnsi="Arial" w:cs="Arial"/>
          <w:sz w:val="28"/>
          <w:szCs w:val="28"/>
          <w:lang w:eastAsia="es-ES"/>
        </w:rPr>
        <w:t xml:space="preserve"> de los poderes públicos, de las</w:t>
      </w:r>
      <w:r w:rsidR="008C1F0C">
        <w:rPr>
          <w:rFonts w:ascii="Arial" w:eastAsia="Times New Roman" w:hAnsi="Arial" w:cs="Arial"/>
          <w:sz w:val="28"/>
          <w:szCs w:val="28"/>
          <w:lang w:eastAsia="es-ES"/>
        </w:rPr>
        <w:t xml:space="preserve"> ins</w:t>
      </w:r>
      <w:r w:rsidR="0051650D" w:rsidRPr="005470C0">
        <w:rPr>
          <w:rFonts w:ascii="Arial" w:eastAsia="Times New Roman" w:hAnsi="Arial" w:cs="Arial"/>
          <w:sz w:val="28"/>
          <w:szCs w:val="28"/>
          <w:lang w:eastAsia="es-ES"/>
        </w:rPr>
        <w:t>tituciones públicas y  privadas, y del conjunto de la sociedad, asegurar que no se produzcan situaciones de desigualdad y de exclusión de las</w:t>
      </w:r>
      <w:r w:rsidR="008C1F0C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="0051650D" w:rsidRPr="005470C0">
        <w:rPr>
          <w:rFonts w:ascii="Arial" w:eastAsia="Times New Roman" w:hAnsi="Arial" w:cs="Arial"/>
          <w:sz w:val="28"/>
          <w:szCs w:val="28"/>
          <w:lang w:eastAsia="es-ES"/>
        </w:rPr>
        <w:t>personas con discapacidad. Para ello es necesario continuar</w:t>
      </w:r>
      <w:r w:rsidR="008C1F0C">
        <w:rPr>
          <w:rFonts w:ascii="Arial" w:eastAsia="Times New Roman" w:hAnsi="Arial" w:cs="Arial"/>
          <w:sz w:val="28"/>
          <w:szCs w:val="28"/>
          <w:lang w:eastAsia="es-ES"/>
        </w:rPr>
        <w:t xml:space="preserve"> incidiendo, </w:t>
      </w:r>
      <w:r w:rsidR="0051650D" w:rsidRPr="005470C0">
        <w:rPr>
          <w:rFonts w:ascii="Arial" w:eastAsia="Times New Roman" w:hAnsi="Arial" w:cs="Arial"/>
          <w:sz w:val="28"/>
          <w:szCs w:val="28"/>
          <w:lang w:eastAsia="es-ES"/>
        </w:rPr>
        <w:t>desde estrategias de intervención globalizadoras y</w:t>
      </w:r>
      <w:r w:rsidR="008C1F0C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="0051650D" w:rsidRPr="005470C0">
        <w:rPr>
          <w:rFonts w:ascii="Arial" w:eastAsia="Times New Roman" w:hAnsi="Arial" w:cs="Arial"/>
          <w:sz w:val="28"/>
          <w:szCs w:val="28"/>
          <w:lang w:eastAsia="es-ES"/>
        </w:rPr>
        <w:t>transversales, con la provisión de los recursos de apoyo necesarios,</w:t>
      </w:r>
      <w:r w:rsidR="008C1F0C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="0051650D" w:rsidRPr="005470C0">
        <w:rPr>
          <w:rFonts w:ascii="Arial" w:eastAsia="Times New Roman" w:hAnsi="Arial" w:cs="Arial"/>
          <w:sz w:val="28"/>
          <w:szCs w:val="28"/>
          <w:lang w:eastAsia="es-ES"/>
        </w:rPr>
        <w:t>en el desarrollo de acciones positivas ante las situaciones de</w:t>
      </w:r>
      <w:r w:rsidR="008C1F0C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="0051650D" w:rsidRPr="005470C0">
        <w:rPr>
          <w:rFonts w:ascii="Arial" w:eastAsia="Times New Roman" w:hAnsi="Arial" w:cs="Arial"/>
          <w:sz w:val="28"/>
          <w:szCs w:val="28"/>
          <w:lang w:eastAsia="es-ES"/>
        </w:rPr>
        <w:t>desventaja que se detecten.</w:t>
      </w:r>
    </w:p>
    <w:p w:rsidR="00D82E2D" w:rsidRPr="005470C0" w:rsidRDefault="00D82E2D" w:rsidP="005470C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51650D" w:rsidRPr="005470C0" w:rsidRDefault="0051650D" w:rsidP="005470C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5470C0">
        <w:rPr>
          <w:rFonts w:ascii="Arial" w:eastAsia="Times New Roman" w:hAnsi="Arial" w:cs="Arial"/>
          <w:sz w:val="28"/>
          <w:szCs w:val="28"/>
          <w:lang w:eastAsia="es-ES"/>
        </w:rPr>
        <w:t>Resulta asimismo imprescindible</w:t>
      </w:r>
      <w:r w:rsidR="00D82E2D" w:rsidRPr="005470C0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5470C0">
        <w:rPr>
          <w:rFonts w:ascii="Arial" w:eastAsia="Times New Roman" w:hAnsi="Arial" w:cs="Arial"/>
          <w:sz w:val="28"/>
          <w:szCs w:val="28"/>
          <w:lang w:eastAsia="es-ES"/>
        </w:rPr>
        <w:t>favorecer un cambio de actitudes s</w:t>
      </w:r>
      <w:r w:rsidR="00D82E2D" w:rsidRPr="005470C0">
        <w:rPr>
          <w:rFonts w:ascii="Arial" w:eastAsia="Times New Roman" w:hAnsi="Arial" w:cs="Arial"/>
          <w:sz w:val="28"/>
          <w:szCs w:val="28"/>
          <w:lang w:eastAsia="es-ES"/>
        </w:rPr>
        <w:t>ociales que permitan la partici</w:t>
      </w:r>
      <w:r w:rsidRPr="005470C0">
        <w:rPr>
          <w:rFonts w:ascii="Arial" w:eastAsia="Times New Roman" w:hAnsi="Arial" w:cs="Arial"/>
          <w:sz w:val="28"/>
          <w:szCs w:val="28"/>
          <w:lang w:eastAsia="es-ES"/>
        </w:rPr>
        <w:t>pación e inclusión social de este grupo de ciudadanos.</w:t>
      </w:r>
    </w:p>
    <w:p w:rsidR="0051650D" w:rsidRPr="005470C0" w:rsidRDefault="0051650D" w:rsidP="005470C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51650D" w:rsidRPr="005470C0" w:rsidRDefault="0051650D" w:rsidP="005470C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5470C0">
        <w:rPr>
          <w:rFonts w:ascii="Arial" w:eastAsia="Times New Roman" w:hAnsi="Arial" w:cs="Arial"/>
          <w:sz w:val="28"/>
          <w:szCs w:val="28"/>
          <w:lang w:eastAsia="es-ES"/>
        </w:rPr>
        <w:t>Entre todos debemos contribuir a aumentar</w:t>
      </w:r>
      <w:r w:rsidR="00D82E2D" w:rsidRPr="005470C0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5470C0">
        <w:rPr>
          <w:rFonts w:ascii="Arial" w:eastAsia="Times New Roman" w:hAnsi="Arial" w:cs="Arial"/>
          <w:sz w:val="28"/>
          <w:szCs w:val="28"/>
          <w:lang w:eastAsia="es-ES"/>
        </w:rPr>
        <w:t>la sensibilidad de la sociedad  y el compromiso educativo, político</w:t>
      </w:r>
      <w:r w:rsidR="00D82E2D" w:rsidRPr="005470C0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5470C0">
        <w:rPr>
          <w:rFonts w:ascii="Arial" w:eastAsia="Times New Roman" w:hAnsi="Arial" w:cs="Arial"/>
          <w:sz w:val="28"/>
          <w:szCs w:val="28"/>
          <w:lang w:eastAsia="es-ES"/>
        </w:rPr>
        <w:t>y social en el reconocimiento y respeto a las personas con discapacidad, c</w:t>
      </w:r>
      <w:r w:rsidR="00D04127" w:rsidRPr="005470C0">
        <w:rPr>
          <w:rFonts w:ascii="Arial" w:eastAsia="Times New Roman" w:hAnsi="Arial" w:cs="Arial"/>
          <w:sz w:val="28"/>
          <w:szCs w:val="28"/>
          <w:lang w:eastAsia="es-ES"/>
        </w:rPr>
        <w:t>omo ciudadanos de pleno</w:t>
      </w:r>
      <w:r w:rsidR="00D8746E" w:rsidRPr="005470C0">
        <w:rPr>
          <w:rFonts w:ascii="Arial" w:eastAsia="Times New Roman" w:hAnsi="Arial" w:cs="Arial"/>
          <w:sz w:val="28"/>
          <w:szCs w:val="28"/>
          <w:lang w:eastAsia="es-ES"/>
        </w:rPr>
        <w:t>s</w:t>
      </w:r>
      <w:r w:rsidR="00D04127" w:rsidRPr="005470C0">
        <w:rPr>
          <w:rFonts w:ascii="Arial" w:eastAsia="Times New Roman" w:hAnsi="Arial" w:cs="Arial"/>
          <w:sz w:val="28"/>
          <w:szCs w:val="28"/>
          <w:lang w:eastAsia="es-ES"/>
        </w:rPr>
        <w:t xml:space="preserve"> derecho</w:t>
      </w:r>
      <w:r w:rsidR="00D8746E" w:rsidRPr="005470C0">
        <w:rPr>
          <w:rFonts w:ascii="Arial" w:eastAsia="Times New Roman" w:hAnsi="Arial" w:cs="Arial"/>
          <w:sz w:val="28"/>
          <w:szCs w:val="28"/>
          <w:lang w:eastAsia="es-ES"/>
        </w:rPr>
        <w:t>s</w:t>
      </w:r>
      <w:r w:rsidR="00D04127" w:rsidRPr="005470C0">
        <w:rPr>
          <w:rFonts w:ascii="Arial" w:eastAsia="Times New Roman" w:hAnsi="Arial" w:cs="Arial"/>
          <w:sz w:val="28"/>
          <w:szCs w:val="28"/>
          <w:lang w:eastAsia="es-ES"/>
        </w:rPr>
        <w:t>. F</w:t>
      </w:r>
      <w:r w:rsidRPr="005470C0">
        <w:rPr>
          <w:rFonts w:ascii="Arial" w:eastAsia="Times New Roman" w:hAnsi="Arial" w:cs="Arial"/>
          <w:sz w:val="28"/>
          <w:szCs w:val="28"/>
          <w:lang w:eastAsia="es-ES"/>
        </w:rPr>
        <w:t>avoreciendo así la</w:t>
      </w:r>
      <w:r w:rsidR="00D82E2D" w:rsidRPr="005470C0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5470C0">
        <w:rPr>
          <w:rFonts w:ascii="Arial" w:eastAsia="Times New Roman" w:hAnsi="Arial" w:cs="Arial"/>
          <w:sz w:val="28"/>
          <w:szCs w:val="28"/>
          <w:lang w:eastAsia="es-ES"/>
        </w:rPr>
        <w:t>igualdad</w:t>
      </w:r>
      <w:r w:rsidR="00D82E2D" w:rsidRPr="005470C0">
        <w:rPr>
          <w:rFonts w:ascii="Arial" w:eastAsia="Times New Roman" w:hAnsi="Arial" w:cs="Arial"/>
          <w:sz w:val="28"/>
          <w:szCs w:val="28"/>
          <w:lang w:eastAsia="es-ES"/>
        </w:rPr>
        <w:t>,</w:t>
      </w:r>
      <w:r w:rsidRPr="005470C0">
        <w:rPr>
          <w:rFonts w:ascii="Arial" w:eastAsia="Times New Roman" w:hAnsi="Arial" w:cs="Arial"/>
          <w:sz w:val="28"/>
          <w:szCs w:val="28"/>
          <w:lang w:eastAsia="es-ES"/>
        </w:rPr>
        <w:t xml:space="preserve"> y </w:t>
      </w:r>
      <w:r w:rsidRPr="005470C0">
        <w:rPr>
          <w:rFonts w:ascii="Arial" w:eastAsia="Times New Roman" w:hAnsi="Arial" w:cs="Arial"/>
          <w:sz w:val="28"/>
          <w:szCs w:val="28"/>
          <w:lang w:eastAsia="es-ES"/>
        </w:rPr>
        <w:lastRenderedPageBreak/>
        <w:t>una mayor presencia en la sociedad de la que todos</w:t>
      </w:r>
      <w:r w:rsidR="00D04127" w:rsidRPr="005470C0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5470C0">
        <w:rPr>
          <w:rFonts w:ascii="Arial" w:eastAsia="Times New Roman" w:hAnsi="Arial" w:cs="Arial"/>
          <w:sz w:val="28"/>
          <w:szCs w:val="28"/>
          <w:lang w:eastAsia="es-ES"/>
        </w:rPr>
        <w:t>formamos</w:t>
      </w:r>
      <w:r w:rsidR="00D04127" w:rsidRPr="005470C0">
        <w:rPr>
          <w:rFonts w:ascii="Arial" w:eastAsia="Times New Roman" w:hAnsi="Arial" w:cs="Arial"/>
          <w:sz w:val="28"/>
          <w:szCs w:val="28"/>
          <w:lang w:eastAsia="es-ES"/>
        </w:rPr>
        <w:t xml:space="preserve"> parte.</w:t>
      </w:r>
    </w:p>
    <w:p w:rsidR="0051650D" w:rsidRDefault="0051650D" w:rsidP="005470C0">
      <w:pPr>
        <w:pStyle w:val="Prrafodelista"/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es-ES"/>
        </w:rPr>
      </w:pPr>
    </w:p>
    <w:p w:rsidR="00486F9F" w:rsidRDefault="00486F9F" w:rsidP="005470C0">
      <w:pPr>
        <w:pStyle w:val="Prrafodelista"/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es-ES"/>
        </w:rPr>
      </w:pPr>
    </w:p>
    <w:p w:rsidR="00486F9F" w:rsidRDefault="00486F9F" w:rsidP="005470C0">
      <w:pPr>
        <w:pStyle w:val="Prrafodelista"/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es-ES"/>
        </w:rPr>
      </w:pPr>
    </w:p>
    <w:p w:rsidR="00486F9F" w:rsidRPr="00DC7ED3" w:rsidRDefault="00486F9F" w:rsidP="005470C0">
      <w:pPr>
        <w:pStyle w:val="Prrafodelista"/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es-ES"/>
        </w:rPr>
      </w:pPr>
    </w:p>
    <w:p w:rsidR="00DC7ED3" w:rsidRDefault="00F44D72" w:rsidP="00DC7ED3">
      <w:pPr>
        <w:pStyle w:val="Prrafodelista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s-ES"/>
        </w:rPr>
      </w:pPr>
      <w:r w:rsidRPr="00DC7ED3">
        <w:rPr>
          <w:rFonts w:ascii="Arial" w:eastAsia="Times New Roman" w:hAnsi="Arial" w:cs="Arial"/>
          <w:b/>
          <w:sz w:val="32"/>
          <w:szCs w:val="32"/>
          <w:lang w:eastAsia="es-ES"/>
        </w:rPr>
        <w:t>PRINCIPIOS</w:t>
      </w:r>
      <w:r w:rsidR="00DC7ED3" w:rsidRPr="00DC7ED3">
        <w:rPr>
          <w:rFonts w:ascii="Arial" w:eastAsia="Times New Roman" w:hAnsi="Arial" w:cs="Arial"/>
          <w:b/>
          <w:sz w:val="32"/>
          <w:szCs w:val="32"/>
          <w:lang w:eastAsia="es-ES"/>
        </w:rPr>
        <w:t>:</w:t>
      </w:r>
    </w:p>
    <w:p w:rsidR="00DC7ED3" w:rsidRPr="00DC7ED3" w:rsidRDefault="00DC7ED3" w:rsidP="00DC7ED3">
      <w:pPr>
        <w:pStyle w:val="Prrafodelista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s-ES"/>
        </w:rPr>
      </w:pPr>
    </w:p>
    <w:p w:rsidR="00DC7ED3" w:rsidRPr="00DC7ED3" w:rsidRDefault="00DC7ED3" w:rsidP="00DC7ED3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s-ES"/>
        </w:rPr>
      </w:pPr>
      <w:r w:rsidRPr="00DC7ED3">
        <w:rPr>
          <w:rFonts w:ascii="Arial" w:eastAsia="Times New Roman" w:hAnsi="Arial" w:cs="Arial"/>
          <w:b/>
          <w:sz w:val="32"/>
          <w:szCs w:val="32"/>
          <w:lang w:eastAsia="es-ES"/>
        </w:rPr>
        <w:t>CIUDADANÍA</w:t>
      </w:r>
    </w:p>
    <w:p w:rsidR="00D8746E" w:rsidRPr="00D8746E" w:rsidRDefault="00D8746E" w:rsidP="00D8746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s-ES"/>
        </w:rPr>
      </w:pPr>
      <w:r w:rsidRPr="00D8746E">
        <w:rPr>
          <w:rFonts w:ascii="Arial" w:eastAsia="Times New Roman" w:hAnsi="Arial" w:cs="Arial"/>
          <w:sz w:val="32"/>
          <w:szCs w:val="32"/>
          <w:lang w:eastAsia="es-ES"/>
        </w:rPr>
        <w:t>«Todos los ciudadanos son titulares</w:t>
      </w:r>
      <w:r w:rsidR="0058044F">
        <w:rPr>
          <w:rFonts w:ascii="Arial" w:eastAsia="Times New Roman" w:hAnsi="Arial" w:cs="Arial"/>
          <w:sz w:val="32"/>
          <w:szCs w:val="32"/>
          <w:lang w:eastAsia="es-ES"/>
        </w:rPr>
        <w:t xml:space="preserve"> </w:t>
      </w:r>
      <w:r w:rsidRPr="00D8746E">
        <w:rPr>
          <w:rFonts w:ascii="Arial" w:eastAsia="Times New Roman" w:hAnsi="Arial" w:cs="Arial"/>
          <w:sz w:val="32"/>
          <w:szCs w:val="32"/>
          <w:lang w:eastAsia="es-ES"/>
        </w:rPr>
        <w:t>de derechos. Los derechos de las</w:t>
      </w:r>
      <w:r w:rsidR="0058044F">
        <w:rPr>
          <w:rFonts w:ascii="Arial" w:eastAsia="Times New Roman" w:hAnsi="Arial" w:cs="Arial"/>
          <w:sz w:val="32"/>
          <w:szCs w:val="32"/>
          <w:lang w:eastAsia="es-ES"/>
        </w:rPr>
        <w:t xml:space="preserve"> </w:t>
      </w:r>
      <w:r w:rsidRPr="00D8746E">
        <w:rPr>
          <w:rFonts w:ascii="Arial" w:eastAsia="Times New Roman" w:hAnsi="Arial" w:cs="Arial"/>
          <w:sz w:val="32"/>
          <w:szCs w:val="32"/>
          <w:lang w:eastAsia="es-ES"/>
        </w:rPr>
        <w:t>personas deben ser los mismos para</w:t>
      </w:r>
    </w:p>
    <w:p w:rsidR="00D8746E" w:rsidRDefault="00D8746E" w:rsidP="00D8746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s-ES"/>
        </w:rPr>
      </w:pPr>
      <w:proofErr w:type="gramStart"/>
      <w:r w:rsidRPr="00D8746E">
        <w:rPr>
          <w:rFonts w:ascii="Arial" w:eastAsia="Times New Roman" w:hAnsi="Arial" w:cs="Arial"/>
          <w:sz w:val="32"/>
          <w:szCs w:val="32"/>
          <w:lang w:eastAsia="es-ES"/>
        </w:rPr>
        <w:t>todas</w:t>
      </w:r>
      <w:proofErr w:type="gramEnd"/>
      <w:r w:rsidRPr="00D8746E">
        <w:rPr>
          <w:rFonts w:ascii="Arial" w:eastAsia="Times New Roman" w:hAnsi="Arial" w:cs="Arial"/>
          <w:sz w:val="32"/>
          <w:szCs w:val="32"/>
          <w:lang w:eastAsia="es-ES"/>
        </w:rPr>
        <w:t xml:space="preserve"> y para todos»</w:t>
      </w:r>
    </w:p>
    <w:p w:rsidR="00DC7ED3" w:rsidRDefault="00DC7ED3" w:rsidP="00D8746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s-ES"/>
        </w:rPr>
      </w:pPr>
    </w:p>
    <w:p w:rsidR="00DC7ED3" w:rsidRPr="00DC7ED3" w:rsidRDefault="00DC7ED3" w:rsidP="00DC7ED3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s-ES"/>
        </w:rPr>
      </w:pPr>
      <w:r w:rsidRPr="00DC7ED3">
        <w:rPr>
          <w:rFonts w:ascii="Arial" w:eastAsia="Times New Roman" w:hAnsi="Arial" w:cs="Arial"/>
          <w:b/>
          <w:sz w:val="32"/>
          <w:szCs w:val="32"/>
          <w:lang w:eastAsia="es-ES"/>
        </w:rPr>
        <w:t>NO DISCRIMINACIÓN</w:t>
      </w:r>
    </w:p>
    <w:p w:rsidR="00C11BA5" w:rsidRPr="00C11BA5" w:rsidRDefault="00C11BA5" w:rsidP="00C11BA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s-ES"/>
        </w:rPr>
      </w:pPr>
      <w:r w:rsidRPr="00C11BA5">
        <w:rPr>
          <w:rFonts w:ascii="Arial" w:eastAsia="Times New Roman" w:hAnsi="Arial" w:cs="Arial"/>
          <w:sz w:val="32"/>
          <w:szCs w:val="32"/>
          <w:lang w:eastAsia="es-ES"/>
        </w:rPr>
        <w:t>«Ningún individuo debe ser discriminado</w:t>
      </w:r>
      <w:r w:rsidR="0058044F">
        <w:rPr>
          <w:rFonts w:ascii="Arial" w:eastAsia="Times New Roman" w:hAnsi="Arial" w:cs="Arial"/>
          <w:sz w:val="32"/>
          <w:szCs w:val="32"/>
          <w:lang w:eastAsia="es-ES"/>
        </w:rPr>
        <w:t xml:space="preserve"> </w:t>
      </w:r>
      <w:r w:rsidRPr="00C11BA5">
        <w:rPr>
          <w:rFonts w:ascii="Arial" w:eastAsia="Times New Roman" w:hAnsi="Arial" w:cs="Arial"/>
          <w:sz w:val="32"/>
          <w:szCs w:val="32"/>
          <w:lang w:eastAsia="es-ES"/>
        </w:rPr>
        <w:t>por razones de nacimiento, raza, sexo,</w:t>
      </w:r>
      <w:r w:rsidR="0058044F">
        <w:rPr>
          <w:rFonts w:ascii="Arial" w:eastAsia="Times New Roman" w:hAnsi="Arial" w:cs="Arial"/>
          <w:sz w:val="32"/>
          <w:szCs w:val="32"/>
          <w:lang w:eastAsia="es-ES"/>
        </w:rPr>
        <w:t xml:space="preserve"> </w:t>
      </w:r>
      <w:r w:rsidRPr="00C11BA5">
        <w:rPr>
          <w:rFonts w:ascii="Arial" w:eastAsia="Times New Roman" w:hAnsi="Arial" w:cs="Arial"/>
          <w:sz w:val="32"/>
          <w:szCs w:val="32"/>
          <w:lang w:eastAsia="es-ES"/>
        </w:rPr>
        <w:t>religión, opinión o cualquier otra condición</w:t>
      </w:r>
      <w:r w:rsidR="0058044F">
        <w:rPr>
          <w:rFonts w:ascii="Arial" w:eastAsia="Times New Roman" w:hAnsi="Arial" w:cs="Arial"/>
          <w:sz w:val="32"/>
          <w:szCs w:val="32"/>
          <w:lang w:eastAsia="es-ES"/>
        </w:rPr>
        <w:t xml:space="preserve"> </w:t>
      </w:r>
      <w:r w:rsidRPr="00C11BA5">
        <w:rPr>
          <w:rFonts w:ascii="Arial" w:eastAsia="Times New Roman" w:hAnsi="Arial" w:cs="Arial"/>
          <w:sz w:val="32"/>
          <w:szCs w:val="32"/>
          <w:lang w:eastAsia="es-ES"/>
        </w:rPr>
        <w:t>o circunstancia personal o social»</w:t>
      </w:r>
    </w:p>
    <w:p w:rsidR="00C11BA5" w:rsidRDefault="00C11BA5" w:rsidP="00D82E2D">
      <w:pPr>
        <w:jc w:val="both"/>
      </w:pPr>
    </w:p>
    <w:p w:rsidR="00DC7ED3" w:rsidRDefault="00DC7ED3" w:rsidP="00DC7ED3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s-ES"/>
        </w:rPr>
      </w:pPr>
      <w:r w:rsidRPr="00DC7ED3">
        <w:rPr>
          <w:rFonts w:ascii="Arial" w:eastAsia="Times New Roman" w:hAnsi="Arial" w:cs="Arial"/>
          <w:b/>
          <w:sz w:val="32"/>
          <w:szCs w:val="32"/>
          <w:lang w:eastAsia="es-ES"/>
        </w:rPr>
        <w:t>IGUALDAD DE OPORTUNIDADES</w:t>
      </w:r>
    </w:p>
    <w:p w:rsidR="00C11BA5" w:rsidRPr="00C11BA5" w:rsidRDefault="00C11BA5" w:rsidP="00C11BA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s-ES"/>
        </w:rPr>
      </w:pPr>
      <w:r w:rsidRPr="00C11BA5">
        <w:rPr>
          <w:rFonts w:ascii="Arial" w:eastAsia="Times New Roman" w:hAnsi="Arial" w:cs="Arial"/>
          <w:sz w:val="32"/>
          <w:szCs w:val="32"/>
          <w:lang w:eastAsia="es-ES"/>
        </w:rPr>
        <w:t>«Las necesidades de</w:t>
      </w:r>
      <w:r w:rsidR="0058044F">
        <w:rPr>
          <w:rFonts w:ascii="Arial" w:eastAsia="Times New Roman" w:hAnsi="Arial" w:cs="Arial"/>
          <w:sz w:val="32"/>
          <w:szCs w:val="32"/>
          <w:lang w:eastAsia="es-ES"/>
        </w:rPr>
        <w:t xml:space="preserve"> </w:t>
      </w:r>
      <w:r w:rsidRPr="00C11BA5">
        <w:rPr>
          <w:rFonts w:ascii="Arial" w:eastAsia="Times New Roman" w:hAnsi="Arial" w:cs="Arial"/>
          <w:sz w:val="32"/>
          <w:szCs w:val="32"/>
          <w:lang w:eastAsia="es-ES"/>
        </w:rPr>
        <w:t>todas las personas son</w:t>
      </w:r>
      <w:r w:rsidR="0058044F">
        <w:rPr>
          <w:rFonts w:ascii="Arial" w:eastAsia="Times New Roman" w:hAnsi="Arial" w:cs="Arial"/>
          <w:sz w:val="32"/>
          <w:szCs w:val="32"/>
          <w:lang w:eastAsia="es-ES"/>
        </w:rPr>
        <w:t xml:space="preserve"> </w:t>
      </w:r>
      <w:r w:rsidRPr="00C11BA5">
        <w:rPr>
          <w:rFonts w:ascii="Arial" w:eastAsia="Times New Roman" w:hAnsi="Arial" w:cs="Arial"/>
          <w:sz w:val="32"/>
          <w:szCs w:val="32"/>
          <w:lang w:eastAsia="es-ES"/>
        </w:rPr>
        <w:t xml:space="preserve">de igual </w:t>
      </w:r>
      <w:r w:rsidR="0058044F">
        <w:rPr>
          <w:rFonts w:ascii="Arial" w:eastAsia="Times New Roman" w:hAnsi="Arial" w:cs="Arial"/>
          <w:sz w:val="32"/>
          <w:szCs w:val="32"/>
          <w:lang w:eastAsia="es-ES"/>
        </w:rPr>
        <w:t>i</w:t>
      </w:r>
      <w:r w:rsidRPr="00C11BA5">
        <w:rPr>
          <w:rFonts w:ascii="Arial" w:eastAsia="Times New Roman" w:hAnsi="Arial" w:cs="Arial"/>
          <w:sz w:val="32"/>
          <w:szCs w:val="32"/>
          <w:lang w:eastAsia="es-ES"/>
        </w:rPr>
        <w:t>mportancia,</w:t>
      </w:r>
      <w:r w:rsidR="0058044F">
        <w:rPr>
          <w:rFonts w:ascii="Arial" w:eastAsia="Times New Roman" w:hAnsi="Arial" w:cs="Arial"/>
          <w:sz w:val="32"/>
          <w:szCs w:val="32"/>
          <w:lang w:eastAsia="es-ES"/>
        </w:rPr>
        <w:t xml:space="preserve"> </w:t>
      </w:r>
      <w:r w:rsidRPr="00C11BA5">
        <w:rPr>
          <w:rFonts w:ascii="Arial" w:eastAsia="Times New Roman" w:hAnsi="Arial" w:cs="Arial"/>
          <w:sz w:val="32"/>
          <w:szCs w:val="32"/>
          <w:lang w:eastAsia="es-ES"/>
        </w:rPr>
        <w:t>debiendo existir recursos</w:t>
      </w:r>
      <w:r w:rsidR="0058044F">
        <w:rPr>
          <w:rFonts w:ascii="Arial" w:eastAsia="Times New Roman" w:hAnsi="Arial" w:cs="Arial"/>
          <w:sz w:val="32"/>
          <w:szCs w:val="32"/>
          <w:lang w:eastAsia="es-ES"/>
        </w:rPr>
        <w:t xml:space="preserve"> </w:t>
      </w:r>
      <w:r w:rsidRPr="00C11BA5">
        <w:rPr>
          <w:rFonts w:ascii="Arial" w:eastAsia="Times New Roman" w:hAnsi="Arial" w:cs="Arial"/>
          <w:sz w:val="32"/>
          <w:szCs w:val="32"/>
          <w:lang w:eastAsia="es-ES"/>
        </w:rPr>
        <w:t>que posibiliten a cada</w:t>
      </w:r>
      <w:r w:rsidR="0058044F">
        <w:rPr>
          <w:rFonts w:ascii="Arial" w:eastAsia="Times New Roman" w:hAnsi="Arial" w:cs="Arial"/>
          <w:sz w:val="32"/>
          <w:szCs w:val="32"/>
          <w:lang w:eastAsia="es-ES"/>
        </w:rPr>
        <w:t xml:space="preserve"> </w:t>
      </w:r>
      <w:r w:rsidRPr="00C11BA5">
        <w:rPr>
          <w:rFonts w:ascii="Arial" w:eastAsia="Times New Roman" w:hAnsi="Arial" w:cs="Arial"/>
          <w:sz w:val="32"/>
          <w:szCs w:val="32"/>
          <w:lang w:eastAsia="es-ES"/>
        </w:rPr>
        <w:t>cual convivir en igualdad</w:t>
      </w:r>
      <w:r w:rsidR="0058044F">
        <w:rPr>
          <w:rFonts w:ascii="Arial" w:eastAsia="Times New Roman" w:hAnsi="Arial" w:cs="Arial"/>
          <w:sz w:val="32"/>
          <w:szCs w:val="32"/>
          <w:lang w:eastAsia="es-ES"/>
        </w:rPr>
        <w:t xml:space="preserve"> </w:t>
      </w:r>
      <w:r w:rsidRPr="00C11BA5">
        <w:rPr>
          <w:rFonts w:ascii="Arial" w:eastAsia="Times New Roman" w:hAnsi="Arial" w:cs="Arial"/>
          <w:sz w:val="32"/>
          <w:szCs w:val="32"/>
          <w:lang w:eastAsia="es-ES"/>
        </w:rPr>
        <w:t>de condiciones y</w:t>
      </w:r>
      <w:r w:rsidR="0058044F">
        <w:rPr>
          <w:rFonts w:ascii="Arial" w:eastAsia="Times New Roman" w:hAnsi="Arial" w:cs="Arial"/>
          <w:sz w:val="32"/>
          <w:szCs w:val="32"/>
          <w:lang w:eastAsia="es-ES"/>
        </w:rPr>
        <w:t xml:space="preserve"> </w:t>
      </w:r>
      <w:r w:rsidRPr="00C11BA5">
        <w:rPr>
          <w:rFonts w:ascii="Arial" w:eastAsia="Times New Roman" w:hAnsi="Arial" w:cs="Arial"/>
          <w:sz w:val="32"/>
          <w:szCs w:val="32"/>
          <w:lang w:eastAsia="es-ES"/>
        </w:rPr>
        <w:t>participar en todas las</w:t>
      </w:r>
      <w:r w:rsidR="0058044F">
        <w:rPr>
          <w:rFonts w:ascii="Arial" w:eastAsia="Times New Roman" w:hAnsi="Arial" w:cs="Arial"/>
          <w:sz w:val="32"/>
          <w:szCs w:val="32"/>
          <w:lang w:eastAsia="es-ES"/>
        </w:rPr>
        <w:t xml:space="preserve"> </w:t>
      </w:r>
      <w:r w:rsidRPr="00C11BA5">
        <w:rPr>
          <w:rFonts w:ascii="Arial" w:eastAsia="Times New Roman" w:hAnsi="Arial" w:cs="Arial"/>
          <w:sz w:val="32"/>
          <w:szCs w:val="32"/>
          <w:lang w:eastAsia="es-ES"/>
        </w:rPr>
        <w:t>facetas de la vida.»</w:t>
      </w:r>
    </w:p>
    <w:p w:rsidR="00C11BA5" w:rsidRDefault="00C11BA5" w:rsidP="00D82E2D">
      <w:pPr>
        <w:jc w:val="both"/>
      </w:pPr>
    </w:p>
    <w:p w:rsidR="00C11BA5" w:rsidRPr="00DC7ED3" w:rsidRDefault="00DC7ED3" w:rsidP="00DC7ED3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s-ES"/>
        </w:rPr>
      </w:pPr>
      <w:r w:rsidRPr="00DC7ED3">
        <w:rPr>
          <w:rFonts w:ascii="Arial" w:eastAsia="Times New Roman" w:hAnsi="Arial" w:cs="Arial"/>
          <w:b/>
          <w:sz w:val="32"/>
          <w:szCs w:val="32"/>
          <w:lang w:eastAsia="es-ES"/>
        </w:rPr>
        <w:t>PARTICIPACIÓN</w:t>
      </w:r>
    </w:p>
    <w:p w:rsidR="00C11BA5" w:rsidRDefault="00C11BA5" w:rsidP="00C11BA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s-ES"/>
        </w:rPr>
      </w:pPr>
      <w:r w:rsidRPr="00C11BA5">
        <w:rPr>
          <w:rFonts w:ascii="Arial" w:eastAsia="Times New Roman" w:hAnsi="Arial" w:cs="Arial"/>
          <w:sz w:val="32"/>
          <w:szCs w:val="32"/>
          <w:lang w:eastAsia="es-ES"/>
        </w:rPr>
        <w:t xml:space="preserve">«Todas las personas tienen derecho a vivir, estudiar, </w:t>
      </w:r>
      <w:r w:rsidR="0058044F">
        <w:rPr>
          <w:rFonts w:ascii="Arial" w:eastAsia="Times New Roman" w:hAnsi="Arial" w:cs="Arial"/>
          <w:sz w:val="32"/>
          <w:szCs w:val="32"/>
          <w:lang w:eastAsia="es-ES"/>
        </w:rPr>
        <w:t>t</w:t>
      </w:r>
      <w:r w:rsidRPr="00C11BA5">
        <w:rPr>
          <w:rFonts w:ascii="Arial" w:eastAsia="Times New Roman" w:hAnsi="Arial" w:cs="Arial"/>
          <w:sz w:val="32"/>
          <w:szCs w:val="32"/>
          <w:lang w:eastAsia="es-ES"/>
        </w:rPr>
        <w:t>rabajar,</w:t>
      </w:r>
      <w:r>
        <w:rPr>
          <w:rFonts w:ascii="Arial" w:eastAsia="Times New Roman" w:hAnsi="Arial" w:cs="Arial"/>
          <w:sz w:val="32"/>
          <w:szCs w:val="32"/>
          <w:lang w:eastAsia="es-ES"/>
        </w:rPr>
        <w:t xml:space="preserve"> </w:t>
      </w:r>
      <w:r w:rsidRPr="00C11BA5">
        <w:rPr>
          <w:rFonts w:ascii="Arial" w:eastAsia="Times New Roman" w:hAnsi="Arial" w:cs="Arial"/>
          <w:sz w:val="32"/>
          <w:szCs w:val="32"/>
          <w:lang w:eastAsia="es-ES"/>
        </w:rPr>
        <w:t>amar, divertirse, relacionarse y a participar. El ejercicio de este</w:t>
      </w:r>
      <w:r>
        <w:rPr>
          <w:rFonts w:ascii="Arial" w:eastAsia="Times New Roman" w:hAnsi="Arial" w:cs="Arial"/>
          <w:sz w:val="32"/>
          <w:szCs w:val="32"/>
          <w:lang w:eastAsia="es-ES"/>
        </w:rPr>
        <w:t xml:space="preserve"> </w:t>
      </w:r>
      <w:r w:rsidRPr="00C11BA5">
        <w:rPr>
          <w:rFonts w:ascii="Arial" w:eastAsia="Times New Roman" w:hAnsi="Arial" w:cs="Arial"/>
          <w:sz w:val="32"/>
          <w:szCs w:val="32"/>
          <w:lang w:eastAsia="es-ES"/>
        </w:rPr>
        <w:t>derecho indica el bienestar y el desarrollo de una sociedad.»</w:t>
      </w:r>
    </w:p>
    <w:p w:rsidR="00DC7ED3" w:rsidRDefault="00DC7ED3" w:rsidP="00C11BA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s-ES"/>
        </w:rPr>
      </w:pPr>
    </w:p>
    <w:p w:rsidR="00DC7ED3" w:rsidRPr="00DC7ED3" w:rsidRDefault="00DC7ED3" w:rsidP="00DC7ED3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s-ES"/>
        </w:rPr>
      </w:pPr>
      <w:r w:rsidRPr="00DC7ED3">
        <w:rPr>
          <w:rFonts w:ascii="Arial" w:eastAsia="Times New Roman" w:hAnsi="Arial" w:cs="Arial"/>
          <w:b/>
          <w:sz w:val="32"/>
          <w:szCs w:val="32"/>
          <w:lang w:eastAsia="es-ES"/>
        </w:rPr>
        <w:t>NORMALIZACIÓN E INCLUSIÓN</w:t>
      </w:r>
    </w:p>
    <w:p w:rsidR="00C11BA5" w:rsidRPr="00C11BA5" w:rsidRDefault="00C11BA5" w:rsidP="00C11BA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s-ES"/>
        </w:rPr>
      </w:pPr>
      <w:r w:rsidRPr="00C11BA5">
        <w:rPr>
          <w:rFonts w:ascii="Arial" w:eastAsia="Times New Roman" w:hAnsi="Arial" w:cs="Arial"/>
          <w:sz w:val="32"/>
          <w:szCs w:val="32"/>
          <w:lang w:eastAsia="es-ES"/>
        </w:rPr>
        <w:t>«Todas las personas</w:t>
      </w:r>
      <w:r w:rsidR="0058044F">
        <w:rPr>
          <w:rFonts w:ascii="Arial" w:eastAsia="Times New Roman" w:hAnsi="Arial" w:cs="Arial"/>
          <w:sz w:val="32"/>
          <w:szCs w:val="32"/>
          <w:lang w:eastAsia="es-ES"/>
        </w:rPr>
        <w:t xml:space="preserve"> </w:t>
      </w:r>
      <w:r w:rsidRPr="00C11BA5">
        <w:rPr>
          <w:rFonts w:ascii="Arial" w:eastAsia="Times New Roman" w:hAnsi="Arial" w:cs="Arial"/>
          <w:sz w:val="32"/>
          <w:szCs w:val="32"/>
          <w:lang w:eastAsia="es-ES"/>
        </w:rPr>
        <w:t>tienen derecho a</w:t>
      </w:r>
      <w:r w:rsidR="0058044F">
        <w:rPr>
          <w:rFonts w:ascii="Arial" w:eastAsia="Times New Roman" w:hAnsi="Arial" w:cs="Arial"/>
          <w:sz w:val="32"/>
          <w:szCs w:val="32"/>
          <w:lang w:eastAsia="es-ES"/>
        </w:rPr>
        <w:t xml:space="preserve"> </w:t>
      </w:r>
      <w:r w:rsidRPr="00C11BA5">
        <w:rPr>
          <w:rFonts w:ascii="Arial" w:eastAsia="Times New Roman" w:hAnsi="Arial" w:cs="Arial"/>
          <w:sz w:val="32"/>
          <w:szCs w:val="32"/>
          <w:lang w:eastAsia="es-ES"/>
        </w:rPr>
        <w:t>lograr una</w:t>
      </w:r>
      <w:r w:rsidR="0058044F">
        <w:rPr>
          <w:rFonts w:ascii="Arial" w:eastAsia="Times New Roman" w:hAnsi="Arial" w:cs="Arial"/>
          <w:sz w:val="32"/>
          <w:szCs w:val="32"/>
          <w:lang w:eastAsia="es-ES"/>
        </w:rPr>
        <w:t xml:space="preserve"> </w:t>
      </w:r>
      <w:r w:rsidRPr="00C11BA5">
        <w:rPr>
          <w:rFonts w:ascii="Arial" w:eastAsia="Times New Roman" w:hAnsi="Arial" w:cs="Arial"/>
          <w:sz w:val="32"/>
          <w:szCs w:val="32"/>
          <w:lang w:eastAsia="es-ES"/>
        </w:rPr>
        <w:t>convivencia</w:t>
      </w:r>
      <w:r w:rsidR="0058044F">
        <w:rPr>
          <w:rFonts w:ascii="Arial" w:eastAsia="Times New Roman" w:hAnsi="Arial" w:cs="Arial"/>
          <w:sz w:val="32"/>
          <w:szCs w:val="32"/>
          <w:lang w:eastAsia="es-ES"/>
        </w:rPr>
        <w:t xml:space="preserve"> </w:t>
      </w:r>
      <w:r w:rsidRPr="00C11BA5">
        <w:rPr>
          <w:rFonts w:ascii="Arial" w:eastAsia="Times New Roman" w:hAnsi="Arial" w:cs="Arial"/>
          <w:sz w:val="32"/>
          <w:szCs w:val="32"/>
          <w:lang w:eastAsia="es-ES"/>
        </w:rPr>
        <w:t>normalizada en los</w:t>
      </w:r>
      <w:r w:rsidR="0058044F">
        <w:rPr>
          <w:rFonts w:ascii="Arial" w:eastAsia="Times New Roman" w:hAnsi="Arial" w:cs="Arial"/>
          <w:sz w:val="32"/>
          <w:szCs w:val="32"/>
          <w:lang w:eastAsia="es-ES"/>
        </w:rPr>
        <w:t xml:space="preserve"> </w:t>
      </w:r>
      <w:r w:rsidRPr="00C11BA5">
        <w:rPr>
          <w:rFonts w:ascii="Arial" w:eastAsia="Times New Roman" w:hAnsi="Arial" w:cs="Arial"/>
          <w:sz w:val="32"/>
          <w:szCs w:val="32"/>
          <w:lang w:eastAsia="es-ES"/>
        </w:rPr>
        <w:t>diferentes ámbitos</w:t>
      </w:r>
      <w:r w:rsidR="0058044F">
        <w:rPr>
          <w:rFonts w:ascii="Arial" w:eastAsia="Times New Roman" w:hAnsi="Arial" w:cs="Arial"/>
          <w:sz w:val="32"/>
          <w:szCs w:val="32"/>
          <w:lang w:eastAsia="es-ES"/>
        </w:rPr>
        <w:t xml:space="preserve"> </w:t>
      </w:r>
      <w:r w:rsidRPr="00C11BA5">
        <w:rPr>
          <w:rFonts w:ascii="Arial" w:eastAsia="Times New Roman" w:hAnsi="Arial" w:cs="Arial"/>
          <w:sz w:val="32"/>
          <w:szCs w:val="32"/>
          <w:lang w:eastAsia="es-ES"/>
        </w:rPr>
        <w:t>de la vida diaria»</w:t>
      </w:r>
    </w:p>
    <w:p w:rsidR="00D04127" w:rsidRDefault="00D04127" w:rsidP="00D82E2D">
      <w:pPr>
        <w:jc w:val="both"/>
      </w:pPr>
    </w:p>
    <w:p w:rsidR="00DC7ED3" w:rsidRDefault="00DC7ED3" w:rsidP="00DC7ED3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s-ES"/>
        </w:rPr>
      </w:pPr>
      <w:r w:rsidRPr="00DC7ED3">
        <w:rPr>
          <w:rFonts w:ascii="Arial" w:eastAsia="Times New Roman" w:hAnsi="Arial" w:cs="Arial"/>
          <w:b/>
          <w:sz w:val="32"/>
          <w:szCs w:val="32"/>
          <w:lang w:eastAsia="es-ES"/>
        </w:rPr>
        <w:t>AUTONOMÍA E INDEPENDENCIA</w:t>
      </w:r>
    </w:p>
    <w:p w:rsidR="00C11BA5" w:rsidRPr="00C11BA5" w:rsidRDefault="00C11BA5" w:rsidP="00C11BA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s-ES"/>
        </w:rPr>
      </w:pPr>
      <w:r w:rsidRPr="00C11BA5">
        <w:rPr>
          <w:rFonts w:ascii="Arial" w:eastAsia="Times New Roman" w:hAnsi="Arial" w:cs="Arial"/>
          <w:sz w:val="32"/>
          <w:szCs w:val="32"/>
          <w:lang w:eastAsia="es-ES"/>
        </w:rPr>
        <w:t>«Todas las personas tienen derecho a ser autónomas</w:t>
      </w:r>
    </w:p>
    <w:p w:rsidR="00C11BA5" w:rsidRPr="00C11BA5" w:rsidRDefault="00C11BA5" w:rsidP="00C11BA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s-ES"/>
        </w:rPr>
      </w:pPr>
      <w:proofErr w:type="gramStart"/>
      <w:r w:rsidRPr="00C11BA5">
        <w:rPr>
          <w:rFonts w:ascii="Arial" w:eastAsia="Times New Roman" w:hAnsi="Arial" w:cs="Arial"/>
          <w:sz w:val="32"/>
          <w:szCs w:val="32"/>
          <w:lang w:eastAsia="es-ES"/>
        </w:rPr>
        <w:lastRenderedPageBreak/>
        <w:t>y</w:t>
      </w:r>
      <w:proofErr w:type="gramEnd"/>
      <w:r w:rsidRPr="00C11BA5">
        <w:rPr>
          <w:rFonts w:ascii="Arial" w:eastAsia="Times New Roman" w:hAnsi="Arial" w:cs="Arial"/>
          <w:sz w:val="32"/>
          <w:szCs w:val="32"/>
          <w:lang w:eastAsia="es-ES"/>
        </w:rPr>
        <w:t xml:space="preserve"> a gozar de un estilo de vida independiente. Las</w:t>
      </w:r>
      <w:r w:rsidR="0058044F">
        <w:rPr>
          <w:rFonts w:ascii="Arial" w:eastAsia="Times New Roman" w:hAnsi="Arial" w:cs="Arial"/>
          <w:sz w:val="32"/>
          <w:szCs w:val="32"/>
          <w:lang w:eastAsia="es-ES"/>
        </w:rPr>
        <w:t xml:space="preserve"> </w:t>
      </w:r>
      <w:r w:rsidRPr="00C11BA5">
        <w:rPr>
          <w:rFonts w:ascii="Arial" w:eastAsia="Times New Roman" w:hAnsi="Arial" w:cs="Arial"/>
          <w:sz w:val="32"/>
          <w:szCs w:val="32"/>
          <w:lang w:eastAsia="es-ES"/>
        </w:rPr>
        <w:t>personas tienen derecho a tomar decisiones y elegir</w:t>
      </w:r>
      <w:r w:rsidR="0058044F">
        <w:rPr>
          <w:rFonts w:ascii="Arial" w:eastAsia="Times New Roman" w:hAnsi="Arial" w:cs="Arial"/>
          <w:sz w:val="32"/>
          <w:szCs w:val="32"/>
          <w:lang w:eastAsia="es-ES"/>
        </w:rPr>
        <w:t xml:space="preserve"> </w:t>
      </w:r>
      <w:r w:rsidRPr="00C11BA5">
        <w:rPr>
          <w:rFonts w:ascii="Arial" w:eastAsia="Times New Roman" w:hAnsi="Arial" w:cs="Arial"/>
          <w:sz w:val="32"/>
          <w:szCs w:val="32"/>
          <w:lang w:eastAsia="es-ES"/>
        </w:rPr>
        <w:t>libremente, asumir responsabilidades y conseguir</w:t>
      </w:r>
      <w:r w:rsidR="0058044F">
        <w:rPr>
          <w:rFonts w:ascii="Arial" w:eastAsia="Times New Roman" w:hAnsi="Arial" w:cs="Arial"/>
          <w:sz w:val="32"/>
          <w:szCs w:val="32"/>
          <w:lang w:eastAsia="es-ES"/>
        </w:rPr>
        <w:t xml:space="preserve"> </w:t>
      </w:r>
      <w:r w:rsidRPr="00C11BA5">
        <w:rPr>
          <w:rFonts w:ascii="Arial" w:eastAsia="Times New Roman" w:hAnsi="Arial" w:cs="Arial"/>
          <w:sz w:val="32"/>
          <w:szCs w:val="32"/>
          <w:lang w:eastAsia="es-ES"/>
        </w:rPr>
        <w:t>el mayor grado de independencia posible en las</w:t>
      </w:r>
      <w:r w:rsidR="0058044F">
        <w:rPr>
          <w:rFonts w:ascii="Arial" w:eastAsia="Times New Roman" w:hAnsi="Arial" w:cs="Arial"/>
          <w:sz w:val="32"/>
          <w:szCs w:val="32"/>
          <w:lang w:eastAsia="es-ES"/>
        </w:rPr>
        <w:t xml:space="preserve"> </w:t>
      </w:r>
      <w:r w:rsidRPr="00C11BA5">
        <w:rPr>
          <w:rFonts w:ascii="Arial" w:eastAsia="Times New Roman" w:hAnsi="Arial" w:cs="Arial"/>
          <w:sz w:val="32"/>
          <w:szCs w:val="32"/>
          <w:lang w:eastAsia="es-ES"/>
        </w:rPr>
        <w:t>diferentes facetas de la vida.»</w:t>
      </w:r>
    </w:p>
    <w:p w:rsidR="00C11BA5" w:rsidRDefault="00C11BA5" w:rsidP="00D82E2D">
      <w:pPr>
        <w:jc w:val="both"/>
      </w:pPr>
    </w:p>
    <w:p w:rsidR="00C11BA5" w:rsidRPr="00DC7ED3" w:rsidRDefault="00C11BA5" w:rsidP="00DC7ED3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s-ES"/>
        </w:rPr>
      </w:pPr>
      <w:r w:rsidRPr="00DC7ED3">
        <w:rPr>
          <w:rFonts w:ascii="Arial" w:eastAsia="Times New Roman" w:hAnsi="Arial" w:cs="Arial"/>
          <w:b/>
          <w:sz w:val="32"/>
          <w:szCs w:val="32"/>
          <w:lang w:eastAsia="es-ES"/>
        </w:rPr>
        <w:t>REALIZACIÓN PERSONAL</w:t>
      </w:r>
    </w:p>
    <w:p w:rsidR="00DC7ED3" w:rsidRPr="00DC7ED3" w:rsidRDefault="00DC7ED3" w:rsidP="00DC7ED3">
      <w:pPr>
        <w:pStyle w:val="Prrafodelista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C11BA5" w:rsidRPr="00C11BA5" w:rsidRDefault="00C11BA5" w:rsidP="00C11BA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s-ES"/>
        </w:rPr>
      </w:pPr>
      <w:r w:rsidRPr="00C11BA5">
        <w:rPr>
          <w:rFonts w:ascii="Arial" w:eastAsia="Times New Roman" w:hAnsi="Arial" w:cs="Arial"/>
          <w:sz w:val="32"/>
          <w:szCs w:val="32"/>
          <w:lang w:eastAsia="es-ES"/>
        </w:rPr>
        <w:t>«Todas las personas necesitan explorar, descubrir, crear, experimentar, producir,</w:t>
      </w:r>
      <w:r>
        <w:rPr>
          <w:rFonts w:ascii="Arial" w:eastAsia="Times New Roman" w:hAnsi="Arial" w:cs="Arial"/>
          <w:sz w:val="32"/>
          <w:szCs w:val="32"/>
          <w:lang w:eastAsia="es-ES"/>
        </w:rPr>
        <w:t xml:space="preserve"> </w:t>
      </w:r>
      <w:r w:rsidRPr="00C11BA5">
        <w:rPr>
          <w:rFonts w:ascii="Arial" w:eastAsia="Times New Roman" w:hAnsi="Arial" w:cs="Arial"/>
          <w:sz w:val="32"/>
          <w:szCs w:val="32"/>
          <w:lang w:eastAsia="es-ES"/>
        </w:rPr>
        <w:t>elegir, decidir, desear, disfrutar,</w:t>
      </w:r>
      <w:r w:rsidR="0058044F">
        <w:rPr>
          <w:rFonts w:ascii="Arial" w:eastAsia="Times New Roman" w:hAnsi="Arial" w:cs="Arial"/>
          <w:sz w:val="32"/>
          <w:szCs w:val="32"/>
          <w:lang w:eastAsia="es-ES"/>
        </w:rPr>
        <w:t xml:space="preserve"> </w:t>
      </w:r>
      <w:r w:rsidRPr="00C11BA5">
        <w:rPr>
          <w:rFonts w:ascii="Arial" w:eastAsia="Times New Roman" w:hAnsi="Arial" w:cs="Arial"/>
          <w:sz w:val="32"/>
          <w:szCs w:val="32"/>
          <w:lang w:eastAsia="es-ES"/>
        </w:rPr>
        <w:t>sentir, aportar y contribuir para cultivar y materializar</w:t>
      </w:r>
      <w:r w:rsidR="0058044F">
        <w:rPr>
          <w:rFonts w:ascii="Arial" w:eastAsia="Times New Roman" w:hAnsi="Arial" w:cs="Arial"/>
          <w:sz w:val="32"/>
          <w:szCs w:val="32"/>
          <w:lang w:eastAsia="es-ES"/>
        </w:rPr>
        <w:t xml:space="preserve"> </w:t>
      </w:r>
      <w:r w:rsidRPr="00C11BA5">
        <w:rPr>
          <w:rFonts w:ascii="Arial" w:eastAsia="Times New Roman" w:hAnsi="Arial" w:cs="Arial"/>
          <w:sz w:val="32"/>
          <w:szCs w:val="32"/>
          <w:lang w:eastAsia="es-ES"/>
        </w:rPr>
        <w:t>todo su potencial individual.»</w:t>
      </w:r>
    </w:p>
    <w:p w:rsidR="00D04127" w:rsidRDefault="00D04127" w:rsidP="00D82E2D">
      <w:pPr>
        <w:jc w:val="both"/>
      </w:pPr>
    </w:p>
    <w:p w:rsidR="00D04127" w:rsidRDefault="00D04127"/>
    <w:p w:rsidR="00D04127" w:rsidRDefault="00D04127"/>
    <w:p w:rsidR="00D04127" w:rsidRDefault="00486F9F">
      <w:r>
        <w:t xml:space="preserve">                               </w:t>
      </w:r>
      <w:r w:rsidR="00D04127" w:rsidRPr="00D04127">
        <w:rPr>
          <w:noProof/>
          <w:lang w:eastAsia="es-ES"/>
        </w:rPr>
        <w:drawing>
          <wp:inline distT="0" distB="0" distL="0" distR="0">
            <wp:extent cx="3057525" cy="3514725"/>
            <wp:effectExtent l="19050" t="0" r="9525" b="0"/>
            <wp:docPr id="2" name="Imagen 1" descr="Resultado de imagen para frases celebres con motivo del día internacional sobre la discapac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frases celebres con motivo del día internacional sobre la discapacid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127" w:rsidRDefault="00D04127"/>
    <w:p w:rsidR="00D04127" w:rsidRDefault="00D04127"/>
    <w:p w:rsidR="00D04127" w:rsidRDefault="00D04127"/>
    <w:p w:rsidR="00D04127" w:rsidRDefault="00D04127"/>
    <w:p w:rsidR="00D04127" w:rsidRDefault="00D04127"/>
    <w:p w:rsidR="00D04127" w:rsidRDefault="00D04127"/>
    <w:p w:rsidR="00D04127" w:rsidRDefault="00D04127"/>
    <w:p w:rsidR="00D04127" w:rsidRDefault="00D04127"/>
    <w:p w:rsidR="00D04127" w:rsidRDefault="00D04127"/>
    <w:p w:rsidR="00D04127" w:rsidRDefault="00D04127"/>
    <w:p w:rsidR="00D04127" w:rsidRDefault="00D04127"/>
    <w:p w:rsidR="00D04127" w:rsidRDefault="00D04127"/>
    <w:p w:rsidR="00D04127" w:rsidRDefault="00D04127"/>
    <w:sectPr w:rsidR="00D04127" w:rsidSect="00A50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7A0D"/>
    <w:multiLevelType w:val="hybridMultilevel"/>
    <w:tmpl w:val="AB4271EA"/>
    <w:lvl w:ilvl="0" w:tplc="1F88F5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76330"/>
    <w:multiLevelType w:val="hybridMultilevel"/>
    <w:tmpl w:val="88968344"/>
    <w:lvl w:ilvl="0" w:tplc="049E77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0945"/>
    <w:rsid w:val="000D1376"/>
    <w:rsid w:val="00105B70"/>
    <w:rsid w:val="0017076E"/>
    <w:rsid w:val="002E0945"/>
    <w:rsid w:val="004324C2"/>
    <w:rsid w:val="00474890"/>
    <w:rsid w:val="00486F9F"/>
    <w:rsid w:val="004B52D8"/>
    <w:rsid w:val="0051650D"/>
    <w:rsid w:val="005470C0"/>
    <w:rsid w:val="0058044F"/>
    <w:rsid w:val="00583903"/>
    <w:rsid w:val="005D608F"/>
    <w:rsid w:val="00687E75"/>
    <w:rsid w:val="0083202B"/>
    <w:rsid w:val="00835939"/>
    <w:rsid w:val="00896525"/>
    <w:rsid w:val="008C1F0C"/>
    <w:rsid w:val="00950964"/>
    <w:rsid w:val="009952B9"/>
    <w:rsid w:val="00A246A0"/>
    <w:rsid w:val="00A507CE"/>
    <w:rsid w:val="00A51A88"/>
    <w:rsid w:val="00AC67B2"/>
    <w:rsid w:val="00B97B21"/>
    <w:rsid w:val="00C11BA5"/>
    <w:rsid w:val="00CC38D5"/>
    <w:rsid w:val="00D04127"/>
    <w:rsid w:val="00D82E2D"/>
    <w:rsid w:val="00D8746E"/>
    <w:rsid w:val="00DC7ED3"/>
    <w:rsid w:val="00F44D72"/>
    <w:rsid w:val="00FB2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7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94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C7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9</cp:revision>
  <dcterms:created xsi:type="dcterms:W3CDTF">2018-12-01T10:21:00Z</dcterms:created>
  <dcterms:modified xsi:type="dcterms:W3CDTF">2018-12-03T22:32:00Z</dcterms:modified>
</cp:coreProperties>
</file>